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8"/>
      </w:tblGrid>
      <w:tr w:rsidR="00301762" w:rsidRPr="00062443" w:rsidTr="00C06417">
        <w:trPr>
          <w:cantSplit/>
          <w:tblHeader/>
        </w:trPr>
        <w:tc>
          <w:tcPr>
            <w:tcW w:w="9213" w:type="dxa"/>
            <w:gridSpan w:val="2"/>
          </w:tcPr>
          <w:p w:rsidR="00301762" w:rsidRPr="005F3FF7" w:rsidRDefault="00C06417" w:rsidP="00D72C0D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Popul</w:t>
            </w:r>
            <w:r w:rsid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a</w:t>
            </w:r>
            <w:r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r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science summary</w:t>
            </w:r>
            <w:r w:rsidR="00CC1303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 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of the 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P</w:t>
            </w:r>
            <w:r w:rsidR="001D7ECE" w:rsidRPr="005F3FF7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>h</w:t>
            </w:r>
            <w:r w:rsidR="001D7ECE">
              <w:rPr>
                <w:rFonts w:ascii="Arial" w:hAnsi="Arial" w:cs="Arial"/>
                <w:snapToGrid/>
                <w:sz w:val="36"/>
                <w:szCs w:val="36"/>
                <w:lang w:val="en-US"/>
              </w:rPr>
              <w:t xml:space="preserve">D thesis </w:t>
            </w:r>
          </w:p>
        </w:tc>
      </w:tr>
      <w:tr w:rsidR="00301762" w:rsidRPr="00062443" w:rsidTr="00C06417">
        <w:trPr>
          <w:trHeight w:val="140"/>
          <w:tblHeader/>
        </w:trPr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</w:tcPr>
          <w:p w:rsidR="00301762" w:rsidRPr="005F3FF7" w:rsidRDefault="00301762" w:rsidP="007A1A97">
            <w:pPr>
              <w:rPr>
                <w:rFonts w:ascii="Arial" w:hAnsi="Arial" w:cs="Arial"/>
                <w:lang w:val="en-US"/>
              </w:rPr>
            </w:pPr>
          </w:p>
        </w:tc>
      </w:tr>
      <w:tr w:rsidR="00301762" w:rsidRPr="00062443" w:rsidTr="00C06417">
        <w:trPr>
          <w:tblHeader/>
        </w:trPr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:rsidTr="00C06417">
        <w:trPr>
          <w:tblHeader/>
        </w:trPr>
        <w:tc>
          <w:tcPr>
            <w:tcW w:w="2835" w:type="dxa"/>
          </w:tcPr>
          <w:p w:rsidR="00301762" w:rsidRPr="004319C9" w:rsidRDefault="00CC2217" w:rsidP="005F3FF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 xml:space="preserve">D </w:t>
            </w: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stude</w:t>
            </w:r>
            <w:r w:rsidR="00C06417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5F3FF7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4319C9" w:rsidRDefault="00906018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Piotr Marek Kami</w:t>
            </w:r>
            <w:r>
              <w:rPr>
                <w:rFonts w:ascii="Arial" w:hAnsi="Arial" w:cs="Arial"/>
                <w:bCs/>
                <w:color w:val="252525"/>
                <w:sz w:val="22"/>
                <w:szCs w:val="22"/>
                <w:shd w:val="clear" w:color="auto" w:fill="FFFFFF"/>
              </w:rPr>
              <w:t>ń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ski</w:t>
            </w:r>
          </w:p>
        </w:tc>
      </w:tr>
      <w:tr w:rsidR="00301762" w:rsidRPr="00C06417" w:rsidTr="00C06417">
        <w:trPr>
          <w:tblHeader/>
        </w:trPr>
        <w:tc>
          <w:tcPr>
            <w:tcW w:w="2835" w:type="dxa"/>
          </w:tcPr>
          <w:p w:rsidR="00301762" w:rsidRPr="004319C9" w:rsidRDefault="00301762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01762" w:rsidRPr="00062443" w:rsidTr="00C06417">
        <w:tc>
          <w:tcPr>
            <w:tcW w:w="2835" w:type="dxa"/>
          </w:tcPr>
          <w:p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Tit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CC2217" w:rsidRPr="005F3F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F3FF7" w:rsidRPr="005F3FF7">
              <w:rPr>
                <w:rFonts w:ascii="Arial" w:hAnsi="Arial" w:cs="Arial"/>
                <w:sz w:val="24"/>
                <w:szCs w:val="24"/>
                <w:lang w:val="en-US"/>
              </w:rPr>
              <w:t>the P</w:t>
            </w:r>
            <w:r w:rsidRPr="005F3FF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5F3FF7">
              <w:rPr>
                <w:rFonts w:ascii="Arial" w:hAnsi="Arial" w:cs="Arial"/>
                <w:sz w:val="24"/>
                <w:szCs w:val="24"/>
                <w:lang w:val="en-US"/>
              </w:rPr>
              <w:t>D thesis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5F3FF7" w:rsidRDefault="00E77FBA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Active nanophotonic antenna arrays for effective light-matter interaction</w:t>
            </w:r>
            <w:r w:rsidR="00084B2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301762" w:rsidRPr="00062443" w:rsidTr="00C06417"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B2B2B2"/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1762" w:rsidRPr="00C06417" w:rsidTr="00C06417">
        <w:tc>
          <w:tcPr>
            <w:tcW w:w="2835" w:type="dxa"/>
          </w:tcPr>
          <w:p w:rsidR="00301762" w:rsidRPr="005F3FF7" w:rsidRDefault="00C06417" w:rsidP="005F3FF7">
            <w:pPr>
              <w:rPr>
                <w:rFonts w:ascii="Arial" w:hAnsi="Arial" w:cs="Arial"/>
                <w:sz w:val="24"/>
                <w:szCs w:val="24"/>
              </w:rPr>
            </w:pPr>
            <w:r w:rsidRPr="005F3FF7">
              <w:rPr>
                <w:rFonts w:ascii="Arial" w:hAnsi="Arial" w:cs="Arial"/>
                <w:sz w:val="24"/>
                <w:szCs w:val="24"/>
              </w:rPr>
              <w:t>Ph</w:t>
            </w:r>
            <w:r w:rsidR="005F3FF7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5F3FF7">
              <w:rPr>
                <w:rFonts w:ascii="Arial" w:hAnsi="Arial" w:cs="Arial"/>
                <w:sz w:val="24"/>
                <w:szCs w:val="24"/>
              </w:rPr>
              <w:t>s</w:t>
            </w:r>
            <w:r w:rsidR="005F3FF7">
              <w:rPr>
                <w:rFonts w:ascii="Arial" w:hAnsi="Arial" w:cs="Arial"/>
                <w:sz w:val="24"/>
                <w:szCs w:val="24"/>
              </w:rPr>
              <w:t>ch</w:t>
            </w:r>
            <w:r w:rsidRPr="005F3FF7">
              <w:rPr>
                <w:rFonts w:ascii="Arial" w:hAnsi="Arial" w:cs="Arial"/>
                <w:sz w:val="24"/>
                <w:szCs w:val="24"/>
              </w:rPr>
              <w:t>o</w:t>
            </w:r>
            <w:r w:rsidR="005F3FF7">
              <w:rPr>
                <w:rFonts w:ascii="Arial" w:hAnsi="Arial" w:cs="Arial"/>
                <w:sz w:val="24"/>
                <w:szCs w:val="24"/>
              </w:rPr>
              <w:t>o</w:t>
            </w:r>
            <w:r w:rsidRPr="005F3FF7">
              <w:rPr>
                <w:rFonts w:ascii="Arial" w:hAnsi="Arial" w:cs="Arial"/>
                <w:sz w:val="24"/>
                <w:szCs w:val="24"/>
              </w:rPr>
              <w:t>l/</w:t>
            </w:r>
            <w:r w:rsidR="005F3FF7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6378" w:type="dxa"/>
            <w:tcBorders>
              <w:bottom w:val="single" w:sz="4" w:space="0" w:color="B2B2B2"/>
            </w:tcBorders>
          </w:tcPr>
          <w:p w:rsidR="00301762" w:rsidRPr="005F3FF7" w:rsidRDefault="00906018" w:rsidP="007A1A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DTU Electrical Engineering</w:t>
            </w:r>
          </w:p>
        </w:tc>
      </w:tr>
      <w:tr w:rsidR="00301762" w:rsidRPr="00C06417" w:rsidTr="00C06417">
        <w:tc>
          <w:tcPr>
            <w:tcW w:w="2835" w:type="dxa"/>
          </w:tcPr>
          <w:p w:rsidR="00301762" w:rsidRPr="005F3FF7" w:rsidRDefault="00301762" w:rsidP="007A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B2B2B2"/>
            </w:tcBorders>
            <w:shd w:val="clear" w:color="auto" w:fill="auto"/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62" w:rsidRPr="00C06417" w:rsidTr="00C06417">
        <w:trPr>
          <w:cantSplit/>
        </w:trPr>
        <w:tc>
          <w:tcPr>
            <w:tcW w:w="9213" w:type="dxa"/>
            <w:gridSpan w:val="2"/>
            <w:tcBorders>
              <w:bottom w:val="nil"/>
            </w:tcBorders>
          </w:tcPr>
          <w:p w:rsidR="00301762" w:rsidRPr="005F3FF7" w:rsidRDefault="00301762" w:rsidP="007A1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1AD" w:rsidRPr="00C06417" w:rsidTr="00C06417">
        <w:trPr>
          <w:cantSplit/>
        </w:trPr>
        <w:tc>
          <w:tcPr>
            <w:tcW w:w="9213" w:type="dxa"/>
            <w:gridSpan w:val="2"/>
            <w:tcBorders>
              <w:bottom w:val="single" w:sz="4" w:space="0" w:color="B2B2B2"/>
            </w:tcBorders>
          </w:tcPr>
          <w:p w:rsidR="002101AD" w:rsidRPr="005F3FF7" w:rsidRDefault="00372477" w:rsidP="00C0641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Science summary</w:t>
            </w:r>
          </w:p>
        </w:tc>
      </w:tr>
      <w:tr w:rsidR="00301762" w:rsidRPr="00062443" w:rsidTr="00C06417">
        <w:trPr>
          <w:cantSplit/>
          <w:trHeight w:val="314"/>
        </w:trPr>
        <w:tc>
          <w:tcPr>
            <w:tcW w:w="9213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</w:tcPr>
          <w:p w:rsidR="00FA7554" w:rsidRPr="001D7ECE" w:rsidRDefault="00FA7554" w:rsidP="00DC5755">
            <w:pPr>
              <w:rPr>
                <w:rFonts w:ascii="Arial" w:hAnsi="Arial" w:cs="Arial"/>
                <w:color w:val="808080" w:themeColor="background1" w:themeShade="80"/>
                <w:sz w:val="10"/>
                <w:szCs w:val="22"/>
                <w:lang w:val="en-GB"/>
              </w:rPr>
            </w:pPr>
          </w:p>
          <w:p w:rsidR="00301762" w:rsidRDefault="00DC5755" w:rsidP="00F27AE0">
            <w:pPr>
              <w:jc w:val="both"/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</w:pPr>
            <w:r w:rsidRPr="00011926">
              <w:rPr>
                <w:rFonts w:ascii="Arial" w:hAnsi="Arial" w:cs="Arial"/>
                <w:color w:val="808080" w:themeColor="background1" w:themeShade="80"/>
                <w:szCs w:val="22"/>
                <w:lang w:val="en-US"/>
              </w:rPr>
              <w:t xml:space="preserve">*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Please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give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sh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ort popul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r </w:t>
            </w:r>
            <w:r w:rsidR="00F27AE0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summary </w:t>
            </w:r>
            <w:r w:rsidR="00D72C0D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in </w:t>
            </w:r>
            <w:r w:rsidR="00DD327C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Danish or </w:t>
            </w:r>
            <w:r w:rsidR="00D72C0D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English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(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approximately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half a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page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)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suited for the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publication of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the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title, main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content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, results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and innovations 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of the PhD thesis also including</w:t>
            </w:r>
            <w:r w:rsid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prospective utilizations</w:t>
            </w:r>
            <w:r w:rsidR="00477EDA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 xml:space="preserve"> hereof</w:t>
            </w:r>
            <w:r w:rsidR="00DD327C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. The summary should be written for the general public interested in science and technology</w:t>
            </w:r>
            <w:r w:rsidR="00C06417" w:rsidRPr="00011926">
              <w:rPr>
                <w:rFonts w:ascii="Arial" w:hAnsi="Arial" w:cs="Arial"/>
                <w:bCs/>
                <w:iCs/>
                <w:color w:val="808080" w:themeColor="background1" w:themeShade="80"/>
                <w:lang w:val="en-US"/>
              </w:rPr>
              <w:t>:</w:t>
            </w:r>
          </w:p>
          <w:p w:rsidR="00DC38DB" w:rsidRPr="00011926" w:rsidRDefault="00DC38DB" w:rsidP="00F27AE0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2101AD" w:rsidRPr="00062443" w:rsidTr="00DC38DB">
        <w:trPr>
          <w:cantSplit/>
          <w:trHeight w:val="8902"/>
        </w:trPr>
        <w:tc>
          <w:tcPr>
            <w:tcW w:w="9213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06018" w:rsidRDefault="00906018" w:rsidP="00F821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6018" w:rsidRDefault="00906018" w:rsidP="00084B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6018">
              <w:rPr>
                <w:rFonts w:ascii="Arial" w:hAnsi="Arial" w:cs="Arial"/>
                <w:sz w:val="24"/>
                <w:szCs w:val="24"/>
                <w:lang w:val="en-US"/>
              </w:rPr>
              <w:t xml:space="preserve">The research activities </w:t>
            </w:r>
            <w:r w:rsidR="00084B21">
              <w:rPr>
                <w:rFonts w:ascii="Arial" w:hAnsi="Arial" w:cs="Arial"/>
                <w:sz w:val="24"/>
                <w:szCs w:val="24"/>
                <w:lang w:val="en-US"/>
              </w:rPr>
              <w:t>have been</w:t>
            </w:r>
            <w:r w:rsidRPr="00906018">
              <w:rPr>
                <w:rFonts w:ascii="Arial" w:hAnsi="Arial" w:cs="Arial"/>
                <w:sz w:val="24"/>
                <w:szCs w:val="24"/>
                <w:lang w:val="en-US"/>
              </w:rPr>
              <w:t xml:space="preserve"> identified with </w:t>
            </w:r>
            <w:r w:rsidR="00062443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Pr="00906018">
              <w:rPr>
                <w:rFonts w:ascii="Arial" w:hAnsi="Arial" w:cs="Arial"/>
                <w:sz w:val="24"/>
                <w:szCs w:val="24"/>
                <w:lang w:val="en-US"/>
              </w:rPr>
              <w:t xml:space="preserve">motivation to </w:t>
            </w:r>
            <w:r w:rsidR="00084B21">
              <w:rPr>
                <w:rFonts w:ascii="Arial" w:hAnsi="Arial" w:cs="Arial"/>
                <w:sz w:val="24"/>
                <w:szCs w:val="24"/>
                <w:lang w:val="en-US"/>
              </w:rPr>
              <w:t>investigate</w:t>
            </w:r>
            <w:r w:rsidR="00062443">
              <w:rPr>
                <w:rFonts w:ascii="Arial" w:hAnsi="Arial" w:cs="Arial"/>
                <w:sz w:val="24"/>
                <w:szCs w:val="24"/>
                <w:lang w:val="en-US"/>
              </w:rPr>
              <w:t xml:space="preserve"> truly</w:t>
            </w:r>
            <w:r w:rsidR="00084B21">
              <w:rPr>
                <w:rFonts w:ascii="Arial" w:hAnsi="Arial" w:cs="Arial"/>
                <w:sz w:val="24"/>
                <w:szCs w:val="24"/>
                <w:lang w:val="en-US"/>
              </w:rPr>
              <w:t xml:space="preserve"> novel physical phenomena in </w:t>
            </w:r>
            <w:r w:rsidR="00062443">
              <w:rPr>
                <w:rFonts w:ascii="Arial" w:hAnsi="Arial" w:cs="Arial"/>
                <w:sz w:val="24"/>
                <w:szCs w:val="24"/>
                <w:lang w:val="en-US"/>
              </w:rPr>
              <w:t xml:space="preserve">photonic crystals for nanolasers applications with potential for </w:t>
            </w:r>
            <w:r w:rsidRPr="00906018">
              <w:rPr>
                <w:rFonts w:ascii="Arial" w:hAnsi="Arial" w:cs="Arial"/>
                <w:sz w:val="24"/>
                <w:szCs w:val="24"/>
                <w:lang w:val="en-US"/>
              </w:rPr>
              <w:t xml:space="preserve">new </w:t>
            </w:r>
            <w:r w:rsidR="00062443">
              <w:rPr>
                <w:rFonts w:ascii="Arial" w:hAnsi="Arial" w:cs="Arial"/>
                <w:sz w:val="24"/>
                <w:szCs w:val="24"/>
                <w:lang w:val="en-US"/>
              </w:rPr>
              <w:t xml:space="preserve">fundamental </w:t>
            </w:r>
            <w:r w:rsidRPr="00906018">
              <w:rPr>
                <w:rFonts w:ascii="Arial" w:hAnsi="Arial" w:cs="Arial"/>
                <w:sz w:val="24"/>
                <w:szCs w:val="24"/>
                <w:lang w:val="en-US"/>
              </w:rPr>
              <w:t>discoveries and technologies.</w:t>
            </w:r>
            <w:r w:rsidR="00084B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886E93" w:rsidRDefault="00886E93" w:rsidP="00084B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86E93" w:rsidRDefault="00DF33A8" w:rsidP="00886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the first part, a range of fundamental phenomena and a means of controlling them were investigated in photonic crystals with the overall purpose of improving 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>light c</w:t>
            </w:r>
            <w:r w:rsidR="00886E93">
              <w:rPr>
                <w:rFonts w:ascii="Arial" w:hAnsi="Arial" w:cs="Arial"/>
                <w:sz w:val="24"/>
                <w:szCs w:val="24"/>
                <w:lang w:val="en-US"/>
              </w:rPr>
              <w:t xml:space="preserve">onfinement 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 xml:space="preserve">in lasing cavities </w:t>
            </w:r>
            <w:r w:rsidR="00886E93">
              <w:rPr>
                <w:rFonts w:ascii="Arial" w:hAnsi="Arial" w:cs="Arial"/>
                <w:sz w:val="24"/>
                <w:szCs w:val="24"/>
                <w:lang w:val="en-US"/>
              </w:rPr>
              <w:t>while maintain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>ing their</w:t>
            </w:r>
            <w:r w:rsidR="00886E93">
              <w:rPr>
                <w:rFonts w:ascii="Arial" w:hAnsi="Arial" w:cs="Arial"/>
                <w:sz w:val="24"/>
                <w:szCs w:val="24"/>
                <w:lang w:val="en-US"/>
              </w:rPr>
              <w:t xml:space="preserve"> small footprint.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3D photonic crystal configurations of circular or elliptical holes were shown to exhibit a rapidly increased light </w:t>
            </w:r>
            <w:r w:rsidR="007D7B6E">
              <w:rPr>
                <w:rFonts w:ascii="Arial" w:hAnsi="Arial" w:cs="Arial"/>
                <w:sz w:val="24"/>
                <w:szCs w:val="24"/>
                <w:lang w:val="en-US"/>
              </w:rPr>
              <w:t xml:space="preserve">confinement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 xml:space="preserve">size of </w:t>
            </w:r>
            <w:r w:rsidR="0030665B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>structure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while 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 xml:space="preserve">allowing </w:t>
            </w:r>
            <w:r w:rsidR="007D7B6E">
              <w:rPr>
                <w:rFonts w:ascii="Arial" w:hAnsi="Arial" w:cs="Arial"/>
                <w:sz w:val="24"/>
                <w:szCs w:val="24"/>
                <w:lang w:val="en-US"/>
              </w:rPr>
              <w:t>surface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 xml:space="preserve"> emission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light</w:t>
            </w:r>
            <w:r w:rsidR="006C05B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Compared to the circular air-holes, the configurations with 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 xml:space="preserve">elliptical air-holes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enabled 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 xml:space="preserve">uniform </w:t>
            </w:r>
            <w:r w:rsidR="00AB7BEA">
              <w:rPr>
                <w:rFonts w:ascii="Arial" w:hAnsi="Arial" w:cs="Arial"/>
                <w:sz w:val="24"/>
                <w:szCs w:val="24"/>
                <w:lang w:val="en-US"/>
              </w:rPr>
              <w:t>light distribution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 xml:space="preserve"> with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no localization 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 xml:space="preserve">effects and </w:t>
            </w:r>
            <w:r w:rsidR="00F52AE3">
              <w:rPr>
                <w:rFonts w:ascii="Arial" w:hAnsi="Arial" w:cs="Arial"/>
                <w:sz w:val="24"/>
                <w:szCs w:val="24"/>
                <w:lang w:val="en-US"/>
              </w:rPr>
              <w:t xml:space="preserve">have been shown to 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 xml:space="preserve">control mode spacing in the frequency domain by a sheer rotation of the air-hole. </w:t>
            </w:r>
            <w:r w:rsidR="00A16881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results of this part may be of potential use in </w:t>
            </w:r>
            <w:r w:rsidR="007D7B6E">
              <w:rPr>
                <w:rFonts w:ascii="Arial" w:hAnsi="Arial" w:cs="Arial"/>
                <w:sz w:val="24"/>
                <w:szCs w:val="24"/>
                <w:lang w:val="en-US"/>
              </w:rPr>
              <w:t xml:space="preserve">optical switches, </w:t>
            </w:r>
            <w:r w:rsidR="00A16881">
              <w:rPr>
                <w:rFonts w:ascii="Arial" w:hAnsi="Arial" w:cs="Arial"/>
                <w:sz w:val="24"/>
                <w:szCs w:val="24"/>
                <w:lang w:val="en-US"/>
              </w:rPr>
              <w:t xml:space="preserve">sensors and particularly 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design of </w:t>
            </w:r>
            <w:r w:rsidR="00A16881">
              <w:rPr>
                <w:rFonts w:ascii="Arial" w:hAnsi="Arial" w:cs="Arial"/>
                <w:sz w:val="24"/>
                <w:szCs w:val="24"/>
                <w:lang w:val="en-US"/>
              </w:rPr>
              <w:t xml:space="preserve">low threshold single mode nanolasers. </w:t>
            </w:r>
          </w:p>
          <w:p w:rsidR="00886E93" w:rsidRDefault="00886E93" w:rsidP="00886E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2A12" w:rsidRPr="00011926" w:rsidRDefault="00DF33A8" w:rsidP="0005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 the </w:t>
            </w:r>
            <w:r w:rsidR="00FE2895">
              <w:rPr>
                <w:rFonts w:ascii="Arial" w:hAnsi="Arial" w:cs="Arial"/>
                <w:sz w:val="24"/>
                <w:szCs w:val="24"/>
                <w:lang w:val="en-US"/>
              </w:rPr>
              <w:t xml:space="preserve">second part, attention was devoted to the self-pulsating Fano laser and 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>comprehensive</w:t>
            </w:r>
            <w:r w:rsidR="00FE2895">
              <w:rPr>
                <w:rFonts w:ascii="Arial" w:hAnsi="Arial" w:cs="Arial"/>
                <w:sz w:val="24"/>
                <w:szCs w:val="24"/>
                <w:lang w:val="en-US"/>
              </w:rPr>
              <w:t xml:space="preserve"> investigation</w:t>
            </w:r>
            <w:r w:rsidR="006B44D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 of its dynamic model. </w:t>
            </w:r>
            <w:r w:rsidR="006B44D9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E2895">
              <w:rPr>
                <w:rFonts w:ascii="Arial" w:hAnsi="Arial" w:cs="Arial"/>
                <w:sz w:val="24"/>
                <w:szCs w:val="24"/>
                <w:lang w:val="en-US"/>
              </w:rPr>
              <w:t>was shown that the standard and complicated 5D model can be appropriately replaced by a 2D model (and sometimes even a 1D model) after its initial transient stage. T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he simplicity brought about with the reduced models enables an alternative view of laser dynamics, and determination of previously unknown </w:t>
            </w:r>
            <w:r w:rsidR="00C1301D">
              <w:rPr>
                <w:rFonts w:ascii="Arial" w:hAnsi="Arial" w:cs="Arial"/>
                <w:sz w:val="24"/>
                <w:szCs w:val="24"/>
                <w:lang w:val="en-US"/>
              </w:rPr>
              <w:t>origin of the laser instability</w:t>
            </w:r>
            <w:r w:rsidR="00A16881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parameter region in which</w:t>
            </w:r>
            <w:r w:rsidR="00172A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the standard </w:t>
            </w:r>
            <w:r w:rsidR="00172A12">
              <w:rPr>
                <w:rFonts w:ascii="Arial" w:hAnsi="Arial" w:cs="Arial"/>
                <w:sz w:val="24"/>
                <w:szCs w:val="24"/>
                <w:lang w:val="en-US"/>
              </w:rPr>
              <w:t xml:space="preserve">stability analysis 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>predicts an otherwise stable operation. The laser instability was classified in detail, and a range of phenomena in self-pulsating lasers were analyzed</w:t>
            </w:r>
            <w:r w:rsidR="0005300A">
              <w:rPr>
                <w:rFonts w:ascii="Arial" w:hAnsi="Arial" w:cs="Arial"/>
                <w:sz w:val="24"/>
                <w:szCs w:val="24"/>
                <w:lang w:val="en-US"/>
              </w:rPr>
              <w:t xml:space="preserve"> and explained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>. The results of this part may offer a</w:t>
            </w:r>
            <w:r w:rsidR="0005300A">
              <w:rPr>
                <w:rFonts w:ascii="Arial" w:hAnsi="Arial" w:cs="Arial"/>
                <w:sz w:val="24"/>
                <w:szCs w:val="24"/>
                <w:lang w:val="en-US"/>
              </w:rPr>
              <w:t xml:space="preserve">n interesting 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route towards new functionalities in </w:t>
            </w:r>
            <w:r w:rsidR="00172A12">
              <w:rPr>
                <w:rFonts w:ascii="Arial" w:hAnsi="Arial" w:cs="Arial"/>
                <w:sz w:val="24"/>
                <w:szCs w:val="24"/>
                <w:lang w:val="en-US"/>
              </w:rPr>
              <w:t xml:space="preserve">nanolasers used </w:t>
            </w:r>
            <w:r w:rsidR="00E435EF">
              <w:rPr>
                <w:rFonts w:ascii="Arial" w:hAnsi="Arial" w:cs="Arial"/>
                <w:sz w:val="24"/>
                <w:szCs w:val="24"/>
                <w:lang w:val="en-US"/>
              </w:rPr>
              <w:t xml:space="preserve">e.g., </w:t>
            </w:r>
            <w:r w:rsidR="00172A12">
              <w:rPr>
                <w:rFonts w:ascii="Arial" w:hAnsi="Arial" w:cs="Arial"/>
                <w:sz w:val="24"/>
                <w:szCs w:val="24"/>
                <w:lang w:val="en-US"/>
              </w:rPr>
              <w:t xml:space="preserve">for on-chip communications. </w:t>
            </w:r>
          </w:p>
        </w:tc>
      </w:tr>
    </w:tbl>
    <w:p w:rsidR="006C05B2" w:rsidRDefault="0068783C" w:rsidP="00E77FBA">
      <w:pPr>
        <w:rPr>
          <w:rFonts w:ascii="Arial" w:hAnsi="Arial" w:cs="Arial"/>
          <w:sz w:val="24"/>
          <w:szCs w:val="24"/>
          <w:lang w:val="en-US"/>
        </w:rPr>
      </w:pPr>
      <w:r w:rsidRPr="0068783C">
        <w:rPr>
          <w:rFonts w:ascii="Arial" w:hAnsi="Arial" w:cs="Arial"/>
          <w:sz w:val="22"/>
          <w:szCs w:val="22"/>
          <w:lang w:val="en-US"/>
        </w:rPr>
        <w:t xml:space="preserve">Please email the </w:t>
      </w:r>
      <w:r w:rsidR="00F27AE0">
        <w:rPr>
          <w:rFonts w:ascii="Arial" w:hAnsi="Arial" w:cs="Arial"/>
          <w:sz w:val="22"/>
          <w:szCs w:val="22"/>
          <w:lang w:val="en-US"/>
        </w:rPr>
        <w:t>summary</w:t>
      </w:r>
      <w:r w:rsidR="005F3FF7" w:rsidRPr="0068783C">
        <w:rPr>
          <w:rFonts w:ascii="Arial" w:hAnsi="Arial" w:cs="Arial"/>
          <w:sz w:val="22"/>
          <w:szCs w:val="22"/>
          <w:lang w:val="en-US"/>
        </w:rPr>
        <w:t xml:space="preserve"> </w:t>
      </w:r>
      <w:r w:rsidR="00C06417" w:rsidRPr="0068783C">
        <w:rPr>
          <w:rFonts w:ascii="Arial" w:hAnsi="Arial" w:cs="Arial"/>
          <w:sz w:val="22"/>
          <w:szCs w:val="22"/>
          <w:lang w:val="en-US"/>
        </w:rPr>
        <w:t>t</w:t>
      </w:r>
      <w:r w:rsidR="005F3FF7" w:rsidRPr="0068783C">
        <w:rPr>
          <w:rFonts w:ascii="Arial" w:hAnsi="Arial" w:cs="Arial"/>
          <w:sz w:val="22"/>
          <w:szCs w:val="22"/>
          <w:lang w:val="en-US"/>
        </w:rPr>
        <w:t>o</w:t>
      </w:r>
      <w:r w:rsidRPr="0068783C">
        <w:rPr>
          <w:rFonts w:ascii="Arial" w:hAnsi="Arial" w:cs="Arial"/>
          <w:sz w:val="22"/>
          <w:szCs w:val="22"/>
          <w:lang w:val="en-US"/>
        </w:rPr>
        <w:t xml:space="preserve"> the PhD secretary at the </w:t>
      </w:r>
      <w:r w:rsidR="005F3FF7" w:rsidRPr="0068783C">
        <w:rPr>
          <w:rFonts w:ascii="Arial" w:hAnsi="Arial" w:cs="Arial"/>
          <w:color w:val="000000" w:themeColor="text1"/>
          <w:sz w:val="22"/>
          <w:szCs w:val="22"/>
          <w:lang w:val="en-US"/>
        </w:rPr>
        <w:t>department</w:t>
      </w:r>
      <w:r w:rsidR="00F2569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sectPr w:rsidR="006C05B2" w:rsidSect="00025C07">
      <w:headerReference w:type="default" r:id="rId7"/>
      <w:footerReference w:type="default" r:id="rId8"/>
      <w:headerReference w:type="first" r:id="rId9"/>
      <w:endnotePr>
        <w:numFmt w:val="decimal"/>
      </w:endnotePr>
      <w:pgSz w:w="11905" w:h="16837" w:code="9"/>
      <w:pgMar w:top="567" w:right="1418" w:bottom="567" w:left="1418" w:header="851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26" w:rsidRDefault="00D20526">
      <w:pPr>
        <w:spacing w:line="20" w:lineRule="exact"/>
        <w:rPr>
          <w:sz w:val="24"/>
        </w:rPr>
      </w:pPr>
    </w:p>
  </w:endnote>
  <w:endnote w:type="continuationSeparator" w:id="0">
    <w:p w:rsidR="00D20526" w:rsidRDefault="00D20526">
      <w:r>
        <w:rPr>
          <w:sz w:val="24"/>
        </w:rPr>
        <w:t xml:space="preserve"> </w:t>
      </w:r>
    </w:p>
  </w:endnote>
  <w:endnote w:type="continuationNotice" w:id="1">
    <w:p w:rsidR="00D20526" w:rsidRDefault="00D2052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E5" w:rsidRDefault="00C472E5">
    <w:pPr>
      <w:tabs>
        <w:tab w:val="left" w:pos="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26" w:rsidRDefault="00D20526">
      <w:r>
        <w:rPr>
          <w:sz w:val="24"/>
        </w:rPr>
        <w:separator/>
      </w:r>
    </w:p>
  </w:footnote>
  <w:footnote w:type="continuationSeparator" w:id="0">
    <w:p w:rsidR="00D20526" w:rsidRDefault="00D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4"/>
      <w:gridCol w:w="4718"/>
    </w:tblGrid>
    <w:tr w:rsidR="00C472E5" w:rsidRPr="001C450E" w:rsidTr="002E6349">
      <w:tc>
        <w:tcPr>
          <w:tcW w:w="4604" w:type="dxa"/>
        </w:tcPr>
        <w:p w:rsidR="008666C1" w:rsidRPr="000D64B0" w:rsidRDefault="008666C1" w:rsidP="008666C1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PhD and Continuing Education</w:t>
          </w:r>
        </w:p>
        <w:p w:rsidR="00C472E5" w:rsidRPr="00025C07" w:rsidRDefault="001A1A99" w:rsidP="001C450E">
          <w:pPr>
            <w:pStyle w:val="Header"/>
            <w:rPr>
              <w:sz w:val="24"/>
              <w:lang w:val="en-US"/>
            </w:rPr>
          </w:pPr>
          <w:r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 xml:space="preserve">January </w:t>
          </w:r>
          <w:r w:rsidR="00D72C0D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201</w:t>
          </w:r>
          <w:r w:rsidR="00F27AE0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8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| page</w:t>
          </w:r>
          <w:r w:rsidR="00C472E5" w:rsidRPr="00645E2F">
            <w:rPr>
              <w:sz w:val="24"/>
              <w:lang w:val="en-US"/>
            </w:rPr>
            <w:t xml:space="preserve"> 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PAGE</w:instrTex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000828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t>/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begin"/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  <w:lang w:val="en-US"/>
            </w:rPr>
            <w:instrText>NUMPAGES</w:instrTex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separate"/>
          </w:r>
          <w:r w:rsidR="00000828">
            <w:rPr>
              <w:rFonts w:ascii="NeoSansStd-Regular" w:hAnsi="NeoSansStd-Regular" w:cs="NeoSansStd-Regular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645E2F">
            <w:rPr>
              <w:rFonts w:ascii="NeoSansStd-Regular" w:hAnsi="NeoSansStd-Regular" w:cs="NeoSansStd-Regular"/>
              <w:snapToGrid/>
              <w:color w:val="808080"/>
              <w:szCs w:val="16"/>
            </w:rPr>
            <w:fldChar w:fldCharType="end"/>
          </w:r>
        </w:p>
        <w:p w:rsidR="00C472E5" w:rsidRPr="004319C9" w:rsidRDefault="00C472E5" w:rsidP="001C450E">
          <w:pPr>
            <w:widowControl/>
            <w:autoSpaceDE w:val="0"/>
            <w:autoSpaceDN w:val="0"/>
            <w:adjustRightInd w:val="0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  <w:lang w:val="en-US"/>
            </w:rPr>
          </w:pPr>
        </w:p>
      </w:tc>
      <w:tc>
        <w:tcPr>
          <w:tcW w:w="4718" w:type="dxa"/>
        </w:tcPr>
        <w:p w:rsidR="00C472E5" w:rsidRPr="001C450E" w:rsidRDefault="00A56568" w:rsidP="002E6349">
          <w:pPr>
            <w:widowControl/>
            <w:autoSpaceDE w:val="0"/>
            <w:autoSpaceDN w:val="0"/>
            <w:adjustRightInd w:val="0"/>
            <w:ind w:right="-108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  <w:lang w:val="en-US" w:eastAsia="en-US"/>
            </w:rPr>
            <w:drawing>
              <wp:inline distT="0" distB="0" distL="0" distR="0" wp14:anchorId="6B1C3443" wp14:editId="340DE09B">
                <wp:extent cx="1733550" cy="552450"/>
                <wp:effectExtent l="19050" t="0" r="0" b="0"/>
                <wp:docPr id="58" name="Billede 58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E5" w:rsidRPr="00025C07" w:rsidRDefault="00C472E5" w:rsidP="001C450E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4"/>
      <w:gridCol w:w="4605"/>
    </w:tblGrid>
    <w:tr w:rsidR="00C472E5" w:rsidRPr="001C450E" w:rsidTr="00BC13D8">
      <w:tc>
        <w:tcPr>
          <w:tcW w:w="4604" w:type="dxa"/>
        </w:tcPr>
        <w:p w:rsidR="00C472E5" w:rsidRPr="005F3FF7" w:rsidRDefault="005F3FF7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The Office for</w:t>
          </w:r>
          <w:r w:rsidR="00B87B8D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Ph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D</w:t>
          </w:r>
          <w:r w:rsidR="00CC2217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and</w:t>
          </w:r>
          <w:r w:rsidR="00CC2217"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 </w:t>
          </w:r>
          <w:r w:rsidRPr="005F3FF7">
            <w:rPr>
              <w:rFonts w:ascii="Arial" w:hAnsi="Arial" w:cs="Arial"/>
              <w:snapToGrid/>
              <w:color w:val="000000"/>
              <w:szCs w:val="16"/>
              <w:lang w:val="en-US"/>
            </w:rPr>
            <w:t>C</w:t>
          </w: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ontinuing Education</w:t>
          </w:r>
        </w:p>
        <w:p w:rsidR="00C472E5" w:rsidRPr="000D64B0" w:rsidRDefault="000F4C7D" w:rsidP="00BC13D8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napToGrid/>
              <w:color w:val="808080"/>
              <w:szCs w:val="16"/>
              <w:lang w:val="en-US"/>
            </w:rPr>
            <w:t>Febr</w:t>
          </w:r>
          <w:r w:rsidR="000D64B0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uar</w:t>
          </w:r>
          <w:r w:rsidR="005F3FF7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y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201</w:t>
          </w:r>
          <w:r w:rsidR="000D64B0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4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| </w:t>
          </w:r>
          <w:r w:rsidR="00B87B8D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sid</w:t>
          </w:r>
          <w:r w:rsidR="00C472E5" w:rsidRPr="005F3FF7">
            <w:rPr>
              <w:rFonts w:ascii="Arial" w:hAnsi="Arial" w:cs="Arial"/>
              <w:snapToGrid/>
              <w:color w:val="808080"/>
              <w:szCs w:val="16"/>
              <w:lang w:val="en-US"/>
            </w:rPr>
            <w:t>e</w:t>
          </w:r>
          <w:r w:rsidR="00C472E5" w:rsidRPr="005F3FF7">
            <w:rPr>
              <w:rFonts w:ascii="Arial" w:hAnsi="Arial" w:cs="Arial"/>
              <w:szCs w:val="22"/>
              <w:lang w:val="en-US"/>
            </w:rPr>
            <w:t xml:space="preserve"> 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PAGE</w:instrTex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 w:rsidR="00025C07"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>/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NUMPAGES</w:instrTex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 w:rsidR="00025C07"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="00C472E5"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</w:p>
        <w:p w:rsidR="00C472E5" w:rsidRPr="000D64B0" w:rsidRDefault="00C472E5" w:rsidP="00BC13D8">
          <w:pPr>
            <w:pStyle w:val="Header"/>
            <w:rPr>
              <w:rFonts w:ascii="Arial" w:hAnsi="Arial" w:cs="Arial"/>
              <w:szCs w:val="22"/>
              <w:lang w:val="en-US"/>
            </w:rPr>
          </w:pPr>
        </w:p>
        <w:p w:rsidR="00C472E5" w:rsidRPr="000D64B0" w:rsidRDefault="00C472E5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</w:p>
      </w:tc>
      <w:tc>
        <w:tcPr>
          <w:tcW w:w="4605" w:type="dxa"/>
        </w:tcPr>
        <w:p w:rsidR="00C472E5" w:rsidRPr="001C450E" w:rsidRDefault="00A56568" w:rsidP="00BC13D8">
          <w:pPr>
            <w:widowControl/>
            <w:autoSpaceDE w:val="0"/>
            <w:autoSpaceDN w:val="0"/>
            <w:adjustRightInd w:val="0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  <w:lang w:val="en-US" w:eastAsia="en-US"/>
            </w:rPr>
            <w:drawing>
              <wp:inline distT="0" distB="0" distL="0" distR="0" wp14:anchorId="136E744D" wp14:editId="0F706739">
                <wp:extent cx="1733550" cy="552450"/>
                <wp:effectExtent l="19050" t="0" r="0" b="0"/>
                <wp:docPr id="19" name="Billede 19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E5" w:rsidRDefault="00C472E5" w:rsidP="001C450E">
    <w:pPr>
      <w:widowControl/>
      <w:autoSpaceDE w:val="0"/>
      <w:autoSpaceDN w:val="0"/>
      <w:adjustRightInd w:val="0"/>
      <w:jc w:val="right"/>
      <w:rPr>
        <w:rFonts w:ascii="NeoSansStd-Regular" w:hAnsi="NeoSansStd-Regular" w:cs="NeoSansStd-Regular"/>
        <w:snapToGrid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8E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E2B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9CAB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A19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0B5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AA6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E76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48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E9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C2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C1FED"/>
    <w:multiLevelType w:val="hybridMultilevel"/>
    <w:tmpl w:val="E516F898"/>
    <w:lvl w:ilvl="0" w:tplc="0ECA9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A"/>
    <w:rsid w:val="00000828"/>
    <w:rsid w:val="00011926"/>
    <w:rsid w:val="00025C07"/>
    <w:rsid w:val="000303A0"/>
    <w:rsid w:val="0005300A"/>
    <w:rsid w:val="00062443"/>
    <w:rsid w:val="0008135E"/>
    <w:rsid w:val="00084B21"/>
    <w:rsid w:val="0009398D"/>
    <w:rsid w:val="000A4B81"/>
    <w:rsid w:val="000D2F78"/>
    <w:rsid w:val="000D64B0"/>
    <w:rsid w:val="000F4C7D"/>
    <w:rsid w:val="000F6917"/>
    <w:rsid w:val="0010192B"/>
    <w:rsid w:val="00123329"/>
    <w:rsid w:val="00125058"/>
    <w:rsid w:val="001576EE"/>
    <w:rsid w:val="0016126D"/>
    <w:rsid w:val="00172A12"/>
    <w:rsid w:val="001A0BE6"/>
    <w:rsid w:val="001A1A99"/>
    <w:rsid w:val="001C450E"/>
    <w:rsid w:val="001D7ECE"/>
    <w:rsid w:val="001F101C"/>
    <w:rsid w:val="001F50C7"/>
    <w:rsid w:val="002101AD"/>
    <w:rsid w:val="002311D5"/>
    <w:rsid w:val="00247F82"/>
    <w:rsid w:val="002B0C23"/>
    <w:rsid w:val="002B340A"/>
    <w:rsid w:val="002C419C"/>
    <w:rsid w:val="002E6349"/>
    <w:rsid w:val="002F3004"/>
    <w:rsid w:val="00301762"/>
    <w:rsid w:val="0030665B"/>
    <w:rsid w:val="00333273"/>
    <w:rsid w:val="003355FB"/>
    <w:rsid w:val="00335804"/>
    <w:rsid w:val="00372477"/>
    <w:rsid w:val="003C45E2"/>
    <w:rsid w:val="003F15E1"/>
    <w:rsid w:val="004069DA"/>
    <w:rsid w:val="004256B6"/>
    <w:rsid w:val="00426B0B"/>
    <w:rsid w:val="004319C9"/>
    <w:rsid w:val="00441DF2"/>
    <w:rsid w:val="004460FB"/>
    <w:rsid w:val="00461AE8"/>
    <w:rsid w:val="004633A2"/>
    <w:rsid w:val="004711FA"/>
    <w:rsid w:val="00477EDA"/>
    <w:rsid w:val="004E0DDC"/>
    <w:rsid w:val="004E2E8C"/>
    <w:rsid w:val="005144B5"/>
    <w:rsid w:val="00536084"/>
    <w:rsid w:val="00556B9B"/>
    <w:rsid w:val="005667EA"/>
    <w:rsid w:val="00584919"/>
    <w:rsid w:val="005A236D"/>
    <w:rsid w:val="005B71A0"/>
    <w:rsid w:val="005D65C9"/>
    <w:rsid w:val="005E17EB"/>
    <w:rsid w:val="005F3FF7"/>
    <w:rsid w:val="005F5CA1"/>
    <w:rsid w:val="00620211"/>
    <w:rsid w:val="00645E2F"/>
    <w:rsid w:val="00673549"/>
    <w:rsid w:val="0068783C"/>
    <w:rsid w:val="006A516B"/>
    <w:rsid w:val="006B44D9"/>
    <w:rsid w:val="006C05B2"/>
    <w:rsid w:val="006C67F9"/>
    <w:rsid w:val="006E4EF2"/>
    <w:rsid w:val="00727494"/>
    <w:rsid w:val="007710B5"/>
    <w:rsid w:val="00772B42"/>
    <w:rsid w:val="007A1A97"/>
    <w:rsid w:val="007D7B6E"/>
    <w:rsid w:val="00812982"/>
    <w:rsid w:val="00834B7E"/>
    <w:rsid w:val="008505AA"/>
    <w:rsid w:val="00852ED1"/>
    <w:rsid w:val="00861849"/>
    <w:rsid w:val="008666C1"/>
    <w:rsid w:val="00886E93"/>
    <w:rsid w:val="008C5B78"/>
    <w:rsid w:val="008D37EE"/>
    <w:rsid w:val="008D79DC"/>
    <w:rsid w:val="008E3B4A"/>
    <w:rsid w:val="008F5C90"/>
    <w:rsid w:val="00906018"/>
    <w:rsid w:val="00925D99"/>
    <w:rsid w:val="0095017C"/>
    <w:rsid w:val="009576AF"/>
    <w:rsid w:val="00966BCD"/>
    <w:rsid w:val="00984D97"/>
    <w:rsid w:val="00A16881"/>
    <w:rsid w:val="00A4324C"/>
    <w:rsid w:val="00A52212"/>
    <w:rsid w:val="00A5582C"/>
    <w:rsid w:val="00A56568"/>
    <w:rsid w:val="00A83DB1"/>
    <w:rsid w:val="00AB2D98"/>
    <w:rsid w:val="00AB7BEA"/>
    <w:rsid w:val="00B23DA2"/>
    <w:rsid w:val="00B87B8D"/>
    <w:rsid w:val="00BC13D8"/>
    <w:rsid w:val="00BD007D"/>
    <w:rsid w:val="00BE2980"/>
    <w:rsid w:val="00BF1125"/>
    <w:rsid w:val="00C06417"/>
    <w:rsid w:val="00C1301D"/>
    <w:rsid w:val="00C22AE1"/>
    <w:rsid w:val="00C2449C"/>
    <w:rsid w:val="00C33704"/>
    <w:rsid w:val="00C40C8A"/>
    <w:rsid w:val="00C472E5"/>
    <w:rsid w:val="00C53FF5"/>
    <w:rsid w:val="00C6229D"/>
    <w:rsid w:val="00C92BB2"/>
    <w:rsid w:val="00C944F8"/>
    <w:rsid w:val="00C95657"/>
    <w:rsid w:val="00CA58F2"/>
    <w:rsid w:val="00CB74C1"/>
    <w:rsid w:val="00CC1303"/>
    <w:rsid w:val="00CC2217"/>
    <w:rsid w:val="00CC5D14"/>
    <w:rsid w:val="00CF06C4"/>
    <w:rsid w:val="00CF2364"/>
    <w:rsid w:val="00D1628C"/>
    <w:rsid w:val="00D20526"/>
    <w:rsid w:val="00D46B1C"/>
    <w:rsid w:val="00D55761"/>
    <w:rsid w:val="00D72C0D"/>
    <w:rsid w:val="00DA3913"/>
    <w:rsid w:val="00DC38DB"/>
    <w:rsid w:val="00DC5755"/>
    <w:rsid w:val="00DD1C27"/>
    <w:rsid w:val="00DD327C"/>
    <w:rsid w:val="00DF33A8"/>
    <w:rsid w:val="00E10B02"/>
    <w:rsid w:val="00E3401A"/>
    <w:rsid w:val="00E435EF"/>
    <w:rsid w:val="00E552C9"/>
    <w:rsid w:val="00E77FBA"/>
    <w:rsid w:val="00E84CD7"/>
    <w:rsid w:val="00E90C1A"/>
    <w:rsid w:val="00E916D8"/>
    <w:rsid w:val="00EE1A4E"/>
    <w:rsid w:val="00F224FD"/>
    <w:rsid w:val="00F244FE"/>
    <w:rsid w:val="00F25695"/>
    <w:rsid w:val="00F27AE0"/>
    <w:rsid w:val="00F510F6"/>
    <w:rsid w:val="00F52AE3"/>
    <w:rsid w:val="00F821E5"/>
    <w:rsid w:val="00F82DD8"/>
    <w:rsid w:val="00FA7554"/>
    <w:rsid w:val="00FE04B5"/>
    <w:rsid w:val="00FE289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5C7D05-1F67-476B-A67B-8A397C9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7371"/>
        <w:tab w:val="right" w:pos="10774"/>
      </w:tabs>
      <w:suppressAutoHyphens/>
      <w:outlineLvl w:val="0"/>
    </w:pPr>
    <w:rPr>
      <w:rFonts w:ascii="Univers Condensed" w:hAnsi="Univers Condensed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TableGrid">
    <w:name w:val="Table Grid"/>
    <w:basedOn w:val="TableNormal"/>
    <w:rsid w:val="005849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uStandard">
    <w:name w:val="dtuStandard"/>
    <w:link w:val="dtuStandardTegn"/>
    <w:rsid w:val="00301762"/>
    <w:pPr>
      <w:spacing w:line="280" w:lineRule="atLeast"/>
    </w:pPr>
    <w:rPr>
      <w:rFonts w:ascii="Arial" w:hAnsi="Arial"/>
      <w:spacing w:val="4"/>
    </w:rPr>
  </w:style>
  <w:style w:type="character" w:customStyle="1" w:styleId="dtuStandardTegn">
    <w:name w:val="dtuStandard Tegn"/>
    <w:basedOn w:val="DefaultParagraphFont"/>
    <w:link w:val="dtuStandard"/>
    <w:rsid w:val="00301762"/>
    <w:rPr>
      <w:rFonts w:ascii="Arial" w:hAnsi="Arial"/>
      <w:spacing w:val="4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17EB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rsid w:val="00F2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F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9C9"/>
    <w:pPr>
      <w:ind w:left="720"/>
      <w:contextualSpacing/>
    </w:pPr>
  </w:style>
  <w:style w:type="character" w:styleId="Hyperlink">
    <w:name w:val="Hyperlink"/>
    <w:basedOn w:val="DefaultParagraphFont"/>
    <w:rsid w:val="00C0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Examiners' Recommendation</vt:lpstr>
      <vt:lpstr>The Examiners' Recommendation</vt:lpstr>
    </vt:vector>
  </TitlesOfParts>
  <Company>DTU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Examiners' Recommendation</dc:title>
  <dc:creator>administrator</dc:creator>
  <cp:lastModifiedBy>Anne Kok</cp:lastModifiedBy>
  <cp:revision>2</cp:revision>
  <cp:lastPrinted>2014-01-03T15:27:00Z</cp:lastPrinted>
  <dcterms:created xsi:type="dcterms:W3CDTF">2019-04-30T10:35:00Z</dcterms:created>
  <dcterms:modified xsi:type="dcterms:W3CDTF">2019-04-30T10:35:00Z</dcterms:modified>
</cp:coreProperties>
</file>